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AC6779" w:rsidP="00AC6779">
      <w:pPr>
        <w:rPr>
          <w:rFonts w:ascii="Arial" w:hAnsi="Arial" w:cs="Arial"/>
          <w:b/>
          <w:sz w:val="22"/>
          <w:szCs w:val="22"/>
        </w:rPr>
      </w:pPr>
      <w:r>
        <w:rPr>
          <w:noProof/>
        </w:rPr>
        <w:drawing>
          <wp:anchor distT="0" distB="0" distL="114300" distR="114300" simplePos="0" relativeHeight="251658240" behindDoc="0" locked="0" layoutInCell="1" allowOverlap="1" wp14:anchorId="3752D312" wp14:editId="7F782D9B">
            <wp:simplePos x="0" y="0"/>
            <wp:positionH relativeFrom="column">
              <wp:posOffset>3364967</wp:posOffset>
            </wp:positionH>
            <wp:positionV relativeFrom="paragraph">
              <wp:posOffset>-350510</wp:posOffset>
            </wp:positionV>
            <wp:extent cx="3114675" cy="6935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675" cy="6935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BP</w:t>
      </w:r>
      <w:r w:rsidR="00336C65">
        <w:rPr>
          <w:rFonts w:ascii="Arial" w:hAnsi="Arial" w:cs="Arial"/>
          <w:b/>
          <w:sz w:val="22"/>
          <w:szCs w:val="22"/>
        </w:rPr>
        <w:t>V opdracht 5</w:t>
      </w:r>
      <w:r w:rsidR="00630879">
        <w:rPr>
          <w:rFonts w:ascii="Arial" w:hAnsi="Arial" w:cs="Arial"/>
          <w:b/>
          <w:sz w:val="22"/>
          <w:szCs w:val="22"/>
        </w:rPr>
        <w:t xml:space="preserve">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bookmarkStart w:id="0" w:name="_GoBack"/>
      <w:bookmarkEnd w:id="0"/>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336C65" w:rsidP="0041516F">
            <w:pPr>
              <w:spacing w:line="276" w:lineRule="auto"/>
              <w:rPr>
                <w:rFonts w:ascii="Arial" w:hAnsi="Arial" w:cs="Arial"/>
                <w:b/>
                <w:sz w:val="22"/>
                <w:szCs w:val="22"/>
                <w:lang w:eastAsia="en-US"/>
              </w:rPr>
            </w:pPr>
            <w:r>
              <w:rPr>
                <w:rFonts w:ascii="Arial" w:hAnsi="Arial" w:cs="Arial"/>
                <w:b/>
                <w:sz w:val="22"/>
                <w:szCs w:val="22"/>
                <w:lang w:eastAsia="en-US"/>
              </w:rPr>
              <w:t>Bemesting op een containerteeltbedrijf</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het maken van deze opdracht weet</w:t>
            </w:r>
            <w:r>
              <w:rPr>
                <w:rFonts w:ascii="Arial" w:hAnsi="Arial" w:cs="Arial"/>
                <w:b/>
                <w:sz w:val="22"/>
                <w:szCs w:val="22"/>
                <w:lang w:eastAsia="en-US"/>
              </w:rPr>
              <w:t xml:space="preserve"> je: </w:t>
            </w:r>
          </w:p>
          <w:p w:rsidR="00336C65" w:rsidRDefault="00336C65" w:rsidP="00336C65">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enkelvoudige en samengestelde meststoffen er op het leerbedrijf gebruikt worden</w:t>
            </w:r>
          </w:p>
          <w:p w:rsidR="00336C65" w:rsidRDefault="00336C65" w:rsidP="00336C65">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Waar de voedingsstoffen voor dienen</w:t>
            </w:r>
          </w:p>
          <w:p w:rsidR="00CA3F48" w:rsidRDefault="00336C65"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Wanneer in het seizoen de meststoffen gegeven worden</w:t>
            </w:r>
          </w:p>
          <w:p w:rsidR="00336C65" w:rsidRDefault="00336C65"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meest voorkomende overmaats- en gebrek verschijnselen zijn</w:t>
            </w:r>
          </w:p>
          <w:p w:rsidR="00336C65" w:rsidRDefault="00336C65"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 systeem van bemesten de kweker toepast</w:t>
            </w:r>
          </w:p>
          <w:p w:rsidR="00336C65" w:rsidRDefault="00336C65"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De gewenste zuurgraad van de potgrond en wat de kweker kan doen om deze te verbeteren of op peil te houden.</w:t>
            </w:r>
          </w:p>
          <w:p w:rsidR="00336C65" w:rsidRDefault="00336C65" w:rsidP="00336C65">
            <w:pPr>
              <w:spacing w:line="276" w:lineRule="auto"/>
              <w:ind w:left="405"/>
              <w:rPr>
                <w:rFonts w:ascii="Arial" w:hAnsi="Arial" w:cs="Arial"/>
                <w:sz w:val="22"/>
                <w:szCs w:val="22"/>
                <w:lang w:eastAsia="en-US"/>
              </w:rPr>
            </w:pP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CA3F48" w:rsidRPr="00336C65" w:rsidRDefault="00336C65" w:rsidP="00A543B8">
            <w:pPr>
              <w:spacing w:line="276" w:lineRule="auto"/>
              <w:rPr>
                <w:rFonts w:ascii="Arial" w:hAnsi="Arial" w:cs="Arial"/>
                <w:sz w:val="22"/>
                <w:szCs w:val="22"/>
                <w:lang w:eastAsia="en-US"/>
              </w:rPr>
            </w:pPr>
            <w:r>
              <w:rPr>
                <w:rFonts w:ascii="Arial" w:hAnsi="Arial" w:cs="Arial"/>
                <w:sz w:val="22"/>
                <w:szCs w:val="22"/>
                <w:lang w:eastAsia="en-US"/>
              </w:rPr>
              <w:t>Voor elke kweker is het belangrijk dat de planten op het bedrijf zo goed mogelijk groeien. Een kweker moet dan ook goed weten wat een plant allemaal nodig heeft. De bemesting van containerplanten luistert erg nauw. De planten zijn helemaal afhankelijk van wat er in de pot aan meststoffen zit. De wortels van de planten kunnen namelijk niet buiten de pot meststoffen gaan zoeken zoals bij planten in de vollegrond. Een containerkweker zal er dus nog meer dan een vollegrondskweker voor moeten zorgen dat er constant voldoende voedingsstoffen in de pot zitten.</w:t>
            </w: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E51ED3" w:rsidRDefault="00336C65">
            <w:pPr>
              <w:spacing w:line="276" w:lineRule="auto"/>
              <w:rPr>
                <w:rFonts w:ascii="Arial" w:hAnsi="Arial" w:cs="Arial"/>
                <w:sz w:val="22"/>
                <w:szCs w:val="22"/>
                <w:lang w:eastAsia="en-US"/>
              </w:rPr>
            </w:pPr>
            <w:r>
              <w:rPr>
                <w:noProof/>
              </w:rPr>
              <w:drawing>
                <wp:anchor distT="0" distB="0" distL="114300" distR="114300" simplePos="0" relativeHeight="251659264" behindDoc="0" locked="0" layoutInCell="1" allowOverlap="1" wp14:anchorId="513938EC" wp14:editId="1B49890F">
                  <wp:simplePos x="0" y="0"/>
                  <wp:positionH relativeFrom="column">
                    <wp:posOffset>1449705</wp:posOffset>
                  </wp:positionH>
                  <wp:positionV relativeFrom="paragraph">
                    <wp:posOffset>133350</wp:posOffset>
                  </wp:positionV>
                  <wp:extent cx="3286125" cy="2014220"/>
                  <wp:effectExtent l="0" t="0" r="9525"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86125" cy="2014220"/>
                          </a:xfrm>
                          <a:prstGeom prst="rect">
                            <a:avLst/>
                          </a:prstGeom>
                        </pic:spPr>
                      </pic:pic>
                    </a:graphicData>
                  </a:graphic>
                  <wp14:sizeRelH relativeFrom="page">
                    <wp14:pctWidth>0</wp14:pctWidth>
                  </wp14:sizeRelH>
                  <wp14:sizeRelV relativeFrom="page">
                    <wp14:pctHeight>0</wp14:pctHeight>
                  </wp14:sizeRelV>
                </wp:anchor>
              </w:drawing>
            </w: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41516F">
            <w:pPr>
              <w:spacing w:line="276" w:lineRule="auto"/>
              <w:rPr>
                <w:rFonts w:ascii="Arial" w:hAnsi="Arial" w:cs="Arial"/>
                <w:sz w:val="22"/>
                <w:szCs w:val="22"/>
                <w:lang w:eastAsia="en-US"/>
              </w:rPr>
            </w:pPr>
            <w:r>
              <w:rPr>
                <w:rFonts w:ascii="Arial" w:hAnsi="Arial" w:cs="Arial"/>
                <w:sz w:val="22"/>
                <w:szCs w:val="22"/>
                <w:lang w:eastAsia="en-US"/>
              </w:rPr>
              <w:t xml:space="preserve">      </w:t>
            </w: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293D87" w:rsidRDefault="00293D87"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p>
    <w:p w:rsidR="0041516F" w:rsidRDefault="009F121B" w:rsidP="00336C65">
      <w:pPr>
        <w:rPr>
          <w:rFonts w:ascii="Arial" w:hAnsi="Arial" w:cs="Arial"/>
          <w:sz w:val="22"/>
          <w:szCs w:val="22"/>
        </w:rPr>
      </w:pPr>
      <w:r>
        <w:rPr>
          <w:rFonts w:ascii="Arial" w:hAnsi="Arial" w:cs="Arial"/>
          <w:sz w:val="22"/>
          <w:szCs w:val="22"/>
        </w:rPr>
        <w:t xml:space="preserve">1. </w:t>
      </w:r>
      <w:r w:rsidR="00E22D48">
        <w:rPr>
          <w:rFonts w:ascii="Arial" w:hAnsi="Arial" w:cs="Arial"/>
          <w:sz w:val="22"/>
          <w:szCs w:val="22"/>
        </w:rPr>
        <w:t xml:space="preserve">Er zijn anorganische meststoffen waar slechts een voedingstof voor de plant in zit. Deze meststoffen noemen we enkelvoudige meststoffen. Meststoffen waar twee of meer voedingsstoffen inzitten noemen we samengestelde meststoffen. </w:t>
      </w:r>
    </w:p>
    <w:p w:rsidR="00E22D48" w:rsidRDefault="00E22D48" w:rsidP="00336C65">
      <w:pPr>
        <w:rPr>
          <w:rFonts w:ascii="Arial" w:hAnsi="Arial" w:cs="Arial"/>
          <w:sz w:val="22"/>
          <w:szCs w:val="22"/>
        </w:rPr>
      </w:pPr>
      <w:r>
        <w:rPr>
          <w:rFonts w:ascii="Arial" w:hAnsi="Arial" w:cs="Arial"/>
          <w:sz w:val="22"/>
          <w:szCs w:val="22"/>
        </w:rPr>
        <w:t>Vul in onderstaande tabel in welke enkelvoudige en samengestelde anorganische meststoffen op het leerbedrijf gebruikt worden.</w:t>
      </w:r>
    </w:p>
    <w:p w:rsidR="00E22D48" w:rsidRDefault="00E22D48" w:rsidP="00336C65">
      <w:pPr>
        <w:rPr>
          <w:rFonts w:ascii="Arial" w:hAnsi="Arial" w:cs="Arial"/>
          <w:sz w:val="22"/>
          <w:szCs w:val="22"/>
        </w:rPr>
      </w:pPr>
      <w:r>
        <w:rPr>
          <w:rFonts w:ascii="Arial" w:hAnsi="Arial" w:cs="Arial"/>
          <w:sz w:val="22"/>
          <w:szCs w:val="22"/>
        </w:rPr>
        <w:t>Vermeld daarbij de naam het scheikundige symbool van de voedingsstoffen die er in zitten en in welke hoeveelheid in procenten. Bijvoorbeeld: stikstof (symbool N) 27%. Geef ook aan in welke vorm de meststof wordt toegediend (korrel, kristal, poeder, vloeibaar)</w:t>
      </w:r>
    </w:p>
    <w:p w:rsidR="00E22D48" w:rsidRDefault="00E22D48" w:rsidP="00336C65">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2303"/>
        <w:gridCol w:w="2303"/>
        <w:gridCol w:w="2303"/>
        <w:gridCol w:w="2303"/>
      </w:tblGrid>
      <w:tr w:rsidR="00E22D48" w:rsidTr="00E22D48">
        <w:tc>
          <w:tcPr>
            <w:tcW w:w="2303" w:type="dxa"/>
          </w:tcPr>
          <w:p w:rsidR="00E22D48" w:rsidRPr="00E22D48" w:rsidRDefault="00E22D48" w:rsidP="00336C65">
            <w:pPr>
              <w:rPr>
                <w:rFonts w:ascii="Arial" w:hAnsi="Arial" w:cs="Arial"/>
                <w:b/>
                <w:sz w:val="22"/>
                <w:szCs w:val="22"/>
              </w:rPr>
            </w:pPr>
            <w:r w:rsidRPr="00E22D48">
              <w:rPr>
                <w:rFonts w:ascii="Arial" w:hAnsi="Arial" w:cs="Arial"/>
                <w:b/>
                <w:sz w:val="22"/>
                <w:szCs w:val="22"/>
              </w:rPr>
              <w:t>Naam meststof</w:t>
            </w:r>
          </w:p>
        </w:tc>
        <w:tc>
          <w:tcPr>
            <w:tcW w:w="2303" w:type="dxa"/>
          </w:tcPr>
          <w:p w:rsidR="00E22D48" w:rsidRPr="00E22D48" w:rsidRDefault="00E22D48" w:rsidP="00336C65">
            <w:pPr>
              <w:rPr>
                <w:rFonts w:ascii="Arial" w:hAnsi="Arial" w:cs="Arial"/>
                <w:b/>
                <w:sz w:val="22"/>
                <w:szCs w:val="22"/>
              </w:rPr>
            </w:pPr>
            <w:r w:rsidRPr="00E22D48">
              <w:rPr>
                <w:rFonts w:ascii="Arial" w:hAnsi="Arial" w:cs="Arial"/>
                <w:b/>
                <w:sz w:val="22"/>
                <w:szCs w:val="22"/>
              </w:rPr>
              <w:t>Enkelvoudig of samengesteld</w:t>
            </w:r>
          </w:p>
        </w:tc>
        <w:tc>
          <w:tcPr>
            <w:tcW w:w="2303" w:type="dxa"/>
          </w:tcPr>
          <w:p w:rsidR="00E22D48" w:rsidRPr="00E22D48" w:rsidRDefault="00E22D48" w:rsidP="00336C65">
            <w:pPr>
              <w:rPr>
                <w:rFonts w:ascii="Arial" w:hAnsi="Arial" w:cs="Arial"/>
                <w:b/>
                <w:sz w:val="22"/>
                <w:szCs w:val="22"/>
              </w:rPr>
            </w:pPr>
            <w:r w:rsidRPr="00E22D48">
              <w:rPr>
                <w:rFonts w:ascii="Arial" w:hAnsi="Arial" w:cs="Arial"/>
                <w:b/>
                <w:sz w:val="22"/>
                <w:szCs w:val="22"/>
              </w:rPr>
              <w:t>Voedingstoffen in %</w:t>
            </w:r>
          </w:p>
        </w:tc>
        <w:tc>
          <w:tcPr>
            <w:tcW w:w="2303" w:type="dxa"/>
          </w:tcPr>
          <w:p w:rsidR="00E22D48" w:rsidRPr="00E22D48" w:rsidRDefault="00E22D48" w:rsidP="00336C65">
            <w:pPr>
              <w:rPr>
                <w:rFonts w:ascii="Arial" w:hAnsi="Arial" w:cs="Arial"/>
                <w:b/>
                <w:sz w:val="22"/>
                <w:szCs w:val="22"/>
              </w:rPr>
            </w:pPr>
            <w:r w:rsidRPr="00E22D48">
              <w:rPr>
                <w:rFonts w:ascii="Arial" w:hAnsi="Arial" w:cs="Arial"/>
                <w:b/>
                <w:sz w:val="22"/>
                <w:szCs w:val="22"/>
              </w:rPr>
              <w:t xml:space="preserve">Vorm </w:t>
            </w:r>
          </w:p>
        </w:tc>
      </w:tr>
      <w:tr w:rsidR="00E22D48" w:rsidTr="00E22D48">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r>
      <w:tr w:rsidR="00E22D48" w:rsidTr="00E22D48">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r>
      <w:tr w:rsidR="00E22D48" w:rsidTr="00E22D48">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r>
      <w:tr w:rsidR="00E22D48" w:rsidTr="00E22D48">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r>
      <w:tr w:rsidR="00E22D48" w:rsidTr="00E22D48">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c>
          <w:tcPr>
            <w:tcW w:w="2303" w:type="dxa"/>
          </w:tcPr>
          <w:p w:rsidR="00E22D48" w:rsidRDefault="00E22D48" w:rsidP="00336C65">
            <w:pPr>
              <w:rPr>
                <w:rFonts w:ascii="Arial" w:hAnsi="Arial" w:cs="Arial"/>
                <w:sz w:val="22"/>
                <w:szCs w:val="22"/>
              </w:rPr>
            </w:pPr>
          </w:p>
        </w:tc>
      </w:tr>
    </w:tbl>
    <w:p w:rsidR="00E22D48" w:rsidRDefault="00E22D48" w:rsidP="00336C65">
      <w:pPr>
        <w:rPr>
          <w:rFonts w:ascii="Arial" w:hAnsi="Arial" w:cs="Arial"/>
          <w:sz w:val="22"/>
          <w:szCs w:val="22"/>
        </w:rPr>
      </w:pPr>
    </w:p>
    <w:p w:rsidR="00336C65" w:rsidRDefault="00E22D48" w:rsidP="00336C65">
      <w:pPr>
        <w:rPr>
          <w:rFonts w:ascii="Arial" w:hAnsi="Arial" w:cs="Arial"/>
          <w:sz w:val="22"/>
          <w:szCs w:val="22"/>
        </w:rPr>
      </w:pPr>
      <w:r>
        <w:rPr>
          <w:rFonts w:ascii="Arial" w:hAnsi="Arial" w:cs="Arial"/>
          <w:sz w:val="22"/>
          <w:szCs w:val="22"/>
        </w:rPr>
        <w:t>2. Planten hebben verschillende voedingsstoffen nodig om goed te kunnen groeien. Elke voedingsstof heeft een eigen taak in de plant. Als een plant te veel of te weinig van een voedingstof krijgt toegediend, kun je dat vaak aan een plant zien. Deze symptomen of verschijnselen noemen we overmaats- en gebrek verschijnselen.</w:t>
      </w:r>
    </w:p>
    <w:p w:rsidR="00E22D48" w:rsidRDefault="00E22D48" w:rsidP="00336C65">
      <w:pPr>
        <w:rPr>
          <w:rFonts w:ascii="Arial" w:hAnsi="Arial" w:cs="Arial"/>
          <w:sz w:val="22"/>
          <w:szCs w:val="22"/>
        </w:rPr>
      </w:pPr>
    </w:p>
    <w:p w:rsidR="00E22D48" w:rsidRDefault="00E22D48" w:rsidP="00336C65">
      <w:pPr>
        <w:rPr>
          <w:rFonts w:ascii="Arial" w:hAnsi="Arial" w:cs="Arial"/>
          <w:sz w:val="22"/>
          <w:szCs w:val="22"/>
        </w:rPr>
      </w:pPr>
      <w:r>
        <w:rPr>
          <w:rFonts w:ascii="Arial" w:hAnsi="Arial" w:cs="Arial"/>
          <w:sz w:val="22"/>
          <w:szCs w:val="22"/>
        </w:rPr>
        <w:t>Zoek de verschijnselen op voor de voedingsstoffen die je in de tabel van opdracht 1 hebt genoemd. Noteer deze in onderstaande tabel. Vermeld ook wat de taak van elke voedingsstof is.</w:t>
      </w:r>
    </w:p>
    <w:p w:rsidR="00E22D48" w:rsidRDefault="00E22D48" w:rsidP="00336C65">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2061"/>
        <w:gridCol w:w="2061"/>
        <w:gridCol w:w="2686"/>
        <w:gridCol w:w="2442"/>
      </w:tblGrid>
      <w:tr w:rsidR="009A1934" w:rsidTr="009A1934">
        <w:tc>
          <w:tcPr>
            <w:tcW w:w="2303" w:type="dxa"/>
          </w:tcPr>
          <w:p w:rsidR="009A1934" w:rsidRDefault="009A1934" w:rsidP="00336C65">
            <w:pPr>
              <w:rPr>
                <w:rFonts w:ascii="Arial" w:hAnsi="Arial" w:cs="Arial"/>
                <w:sz w:val="22"/>
                <w:szCs w:val="22"/>
              </w:rPr>
            </w:pPr>
            <w:r>
              <w:rPr>
                <w:rFonts w:ascii="Arial" w:hAnsi="Arial" w:cs="Arial"/>
                <w:sz w:val="22"/>
                <w:szCs w:val="22"/>
              </w:rPr>
              <w:t>Naam voedingstof en code</w:t>
            </w:r>
          </w:p>
        </w:tc>
        <w:tc>
          <w:tcPr>
            <w:tcW w:w="2303" w:type="dxa"/>
          </w:tcPr>
          <w:p w:rsidR="009A1934" w:rsidRDefault="009A1934" w:rsidP="00336C65">
            <w:pPr>
              <w:rPr>
                <w:rFonts w:ascii="Arial" w:hAnsi="Arial" w:cs="Arial"/>
                <w:sz w:val="22"/>
                <w:szCs w:val="22"/>
              </w:rPr>
            </w:pPr>
            <w:r>
              <w:rPr>
                <w:rFonts w:ascii="Arial" w:hAnsi="Arial" w:cs="Arial"/>
                <w:sz w:val="22"/>
                <w:szCs w:val="22"/>
              </w:rPr>
              <w:t>Taak voedingstof</w:t>
            </w:r>
          </w:p>
        </w:tc>
        <w:tc>
          <w:tcPr>
            <w:tcW w:w="2303" w:type="dxa"/>
          </w:tcPr>
          <w:p w:rsidR="009A1934" w:rsidRDefault="009A1934" w:rsidP="00336C65">
            <w:pPr>
              <w:rPr>
                <w:rFonts w:ascii="Arial" w:hAnsi="Arial" w:cs="Arial"/>
                <w:sz w:val="22"/>
                <w:szCs w:val="22"/>
              </w:rPr>
            </w:pPr>
            <w:r>
              <w:rPr>
                <w:rFonts w:ascii="Arial" w:hAnsi="Arial" w:cs="Arial"/>
                <w:sz w:val="22"/>
                <w:szCs w:val="22"/>
              </w:rPr>
              <w:t xml:space="preserve">Overmaatsverschijnselen </w:t>
            </w:r>
          </w:p>
        </w:tc>
        <w:tc>
          <w:tcPr>
            <w:tcW w:w="2303" w:type="dxa"/>
          </w:tcPr>
          <w:p w:rsidR="009A1934" w:rsidRDefault="009A1934" w:rsidP="00336C65">
            <w:pPr>
              <w:rPr>
                <w:rFonts w:ascii="Arial" w:hAnsi="Arial" w:cs="Arial"/>
                <w:sz w:val="22"/>
                <w:szCs w:val="22"/>
              </w:rPr>
            </w:pPr>
            <w:r>
              <w:rPr>
                <w:rFonts w:ascii="Arial" w:hAnsi="Arial" w:cs="Arial"/>
                <w:sz w:val="22"/>
                <w:szCs w:val="22"/>
              </w:rPr>
              <w:t xml:space="preserve">Gebreksverschijnselen </w:t>
            </w:r>
          </w:p>
        </w:tc>
      </w:tr>
      <w:tr w:rsidR="009A1934" w:rsidTr="009A1934">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r>
      <w:tr w:rsidR="009A1934" w:rsidTr="009A1934">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r>
      <w:tr w:rsidR="009A1934" w:rsidTr="009A1934">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r>
      <w:tr w:rsidR="009A1934" w:rsidTr="009A1934">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r>
      <w:tr w:rsidR="009A1934" w:rsidTr="009A1934">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c>
          <w:tcPr>
            <w:tcW w:w="2303" w:type="dxa"/>
          </w:tcPr>
          <w:p w:rsidR="009A1934" w:rsidRDefault="009A1934" w:rsidP="00336C65">
            <w:pPr>
              <w:rPr>
                <w:rFonts w:ascii="Arial" w:hAnsi="Arial" w:cs="Arial"/>
                <w:sz w:val="22"/>
                <w:szCs w:val="22"/>
              </w:rPr>
            </w:pPr>
          </w:p>
        </w:tc>
      </w:tr>
    </w:tbl>
    <w:p w:rsidR="00E22D48" w:rsidRDefault="00E22D48" w:rsidP="00336C65">
      <w:pPr>
        <w:rPr>
          <w:rFonts w:ascii="Arial" w:hAnsi="Arial" w:cs="Arial"/>
          <w:sz w:val="22"/>
          <w:szCs w:val="22"/>
        </w:rPr>
      </w:pPr>
    </w:p>
    <w:p w:rsidR="009A1934" w:rsidRDefault="009A1934" w:rsidP="00336C65">
      <w:pPr>
        <w:rPr>
          <w:rFonts w:ascii="Arial" w:hAnsi="Arial" w:cs="Arial"/>
          <w:sz w:val="22"/>
          <w:szCs w:val="22"/>
        </w:rPr>
      </w:pPr>
      <w:r>
        <w:rPr>
          <w:rFonts w:ascii="Arial" w:hAnsi="Arial" w:cs="Arial"/>
          <w:sz w:val="22"/>
          <w:szCs w:val="22"/>
        </w:rPr>
        <w:t xml:space="preserve">3. Veel potgronden zijn voorzien van een voorraad meststoffen waar een plant enkele weken mee vooruit kan. Daarna zal de kweker weer voedingstoffen moeten toedienen, omdat de plant de voedingstoffen heeft opgebruikt. Er zijn ook kwekers die hun potgronden mengen met langzaam werkende meststoffen die wel enkele maanden de planten van voedingsstoffen voorzien. </w:t>
      </w:r>
    </w:p>
    <w:p w:rsidR="009A1934" w:rsidRDefault="009A1934" w:rsidP="00336C65">
      <w:pPr>
        <w:rPr>
          <w:rFonts w:ascii="Arial" w:hAnsi="Arial" w:cs="Arial"/>
          <w:sz w:val="22"/>
          <w:szCs w:val="22"/>
        </w:rPr>
      </w:pPr>
      <w:r>
        <w:rPr>
          <w:rFonts w:ascii="Arial" w:hAnsi="Arial" w:cs="Arial"/>
          <w:sz w:val="22"/>
          <w:szCs w:val="22"/>
        </w:rPr>
        <w:t>Kruis aan welk systeem jouw praktijkopleider toepast:</w:t>
      </w:r>
    </w:p>
    <w:p w:rsidR="009A1934" w:rsidRDefault="009A1934" w:rsidP="009A1934">
      <w:pPr>
        <w:pStyle w:val="Lijstalinea"/>
        <w:numPr>
          <w:ilvl w:val="0"/>
          <w:numId w:val="5"/>
        </w:numPr>
        <w:rPr>
          <w:rFonts w:ascii="Arial" w:hAnsi="Arial" w:cs="Arial"/>
          <w:sz w:val="22"/>
          <w:szCs w:val="22"/>
        </w:rPr>
      </w:pPr>
      <w:r>
        <w:rPr>
          <w:rFonts w:ascii="Arial" w:hAnsi="Arial" w:cs="Arial"/>
          <w:sz w:val="22"/>
          <w:szCs w:val="22"/>
        </w:rPr>
        <w:t>Voorraadbemesting in potgrond, daarna toedienen meststoffen via watergeefsysteem</w:t>
      </w:r>
    </w:p>
    <w:p w:rsidR="009A1934" w:rsidRDefault="009A1934" w:rsidP="009A1934">
      <w:pPr>
        <w:pStyle w:val="Lijstalinea"/>
        <w:numPr>
          <w:ilvl w:val="0"/>
          <w:numId w:val="5"/>
        </w:numPr>
        <w:rPr>
          <w:rFonts w:ascii="Arial" w:hAnsi="Arial" w:cs="Arial"/>
          <w:sz w:val="22"/>
          <w:szCs w:val="22"/>
        </w:rPr>
      </w:pPr>
      <w:r>
        <w:rPr>
          <w:rFonts w:ascii="Arial" w:hAnsi="Arial" w:cs="Arial"/>
          <w:sz w:val="22"/>
          <w:szCs w:val="22"/>
        </w:rPr>
        <w:t>Voorraadbemesting in potgrond, daarna toedienen korrelmeststoffen</w:t>
      </w:r>
    </w:p>
    <w:p w:rsidR="009A1934" w:rsidRDefault="009A1934" w:rsidP="009A1934">
      <w:pPr>
        <w:pStyle w:val="Lijstalinea"/>
        <w:numPr>
          <w:ilvl w:val="0"/>
          <w:numId w:val="5"/>
        </w:numPr>
        <w:rPr>
          <w:rFonts w:ascii="Arial" w:hAnsi="Arial" w:cs="Arial"/>
          <w:sz w:val="22"/>
          <w:szCs w:val="22"/>
        </w:rPr>
      </w:pPr>
      <w:r>
        <w:rPr>
          <w:rFonts w:ascii="Arial" w:hAnsi="Arial" w:cs="Arial"/>
          <w:sz w:val="22"/>
          <w:szCs w:val="22"/>
        </w:rPr>
        <w:t>Voorraadbemesting in potgrond, daarna toedienen langzaamwerkende meststoffen</w:t>
      </w:r>
    </w:p>
    <w:p w:rsidR="009A1934" w:rsidRDefault="009A1934" w:rsidP="009A1934">
      <w:pPr>
        <w:pStyle w:val="Lijstalinea"/>
        <w:numPr>
          <w:ilvl w:val="0"/>
          <w:numId w:val="5"/>
        </w:numPr>
        <w:rPr>
          <w:rFonts w:ascii="Arial" w:hAnsi="Arial" w:cs="Arial"/>
          <w:sz w:val="22"/>
          <w:szCs w:val="22"/>
        </w:rPr>
      </w:pPr>
      <w:r>
        <w:rPr>
          <w:rFonts w:ascii="Arial" w:hAnsi="Arial" w:cs="Arial"/>
          <w:sz w:val="22"/>
          <w:szCs w:val="22"/>
        </w:rPr>
        <w:t>Toepassen van langzaamwerkende meststoffen voor het oppotten</w:t>
      </w:r>
    </w:p>
    <w:p w:rsidR="009A1934" w:rsidRDefault="009A1934" w:rsidP="009A1934">
      <w:pPr>
        <w:pStyle w:val="Lijstalinea"/>
        <w:numPr>
          <w:ilvl w:val="0"/>
          <w:numId w:val="5"/>
        </w:numPr>
        <w:rPr>
          <w:rFonts w:ascii="Arial" w:hAnsi="Arial" w:cs="Arial"/>
          <w:sz w:val="22"/>
          <w:szCs w:val="22"/>
        </w:rPr>
      </w:pPr>
      <w:r>
        <w:rPr>
          <w:rFonts w:ascii="Arial" w:hAnsi="Arial" w:cs="Arial"/>
          <w:sz w:val="22"/>
          <w:szCs w:val="22"/>
        </w:rPr>
        <w:t>Toepassen van langzaamwerkende meststoffen voor het oppotten met extra bemesting via watergeefsysteem of korrelbemesting gedurende het seizoen.</w:t>
      </w:r>
    </w:p>
    <w:p w:rsidR="009A1934" w:rsidRPr="009A1934" w:rsidRDefault="009A1934" w:rsidP="009A1934">
      <w:pPr>
        <w:pStyle w:val="Lijstalinea"/>
        <w:numPr>
          <w:ilvl w:val="0"/>
          <w:numId w:val="5"/>
        </w:numPr>
        <w:rPr>
          <w:rFonts w:ascii="Arial" w:hAnsi="Arial" w:cs="Arial"/>
          <w:sz w:val="22"/>
          <w:szCs w:val="22"/>
        </w:rPr>
      </w:pPr>
      <w:r>
        <w:rPr>
          <w:rFonts w:ascii="Arial" w:hAnsi="Arial" w:cs="Arial"/>
          <w:sz w:val="22"/>
          <w:szCs w:val="22"/>
        </w:rPr>
        <w:t>Anders, namelijk…..</w:t>
      </w:r>
    </w:p>
    <w:p w:rsidR="009A1934" w:rsidRDefault="009A1934" w:rsidP="00336C65">
      <w:pPr>
        <w:rPr>
          <w:rFonts w:ascii="Arial" w:hAnsi="Arial" w:cs="Arial"/>
          <w:sz w:val="22"/>
          <w:szCs w:val="22"/>
        </w:rPr>
      </w:pPr>
    </w:p>
    <w:p w:rsidR="00336C65" w:rsidRDefault="00336C65" w:rsidP="00336C65">
      <w:pPr>
        <w:rPr>
          <w:rFonts w:ascii="Arial" w:hAnsi="Arial" w:cs="Arial"/>
          <w:sz w:val="22"/>
          <w:szCs w:val="22"/>
        </w:rPr>
      </w:pPr>
    </w:p>
    <w:p w:rsidR="00336C65" w:rsidRDefault="009A1934" w:rsidP="00336C65">
      <w:pPr>
        <w:rPr>
          <w:rFonts w:ascii="Arial" w:hAnsi="Arial" w:cs="Arial"/>
          <w:sz w:val="22"/>
          <w:szCs w:val="22"/>
        </w:rPr>
      </w:pPr>
      <w:r>
        <w:rPr>
          <w:rFonts w:ascii="Arial" w:hAnsi="Arial" w:cs="Arial"/>
          <w:sz w:val="22"/>
          <w:szCs w:val="22"/>
        </w:rPr>
        <w:t>4. Een kweker moet weten hoeveel meststoffen hij aan het gewas moet toedienen. Als hij te weinig geeft, groeien de planten onvoldoende en is er kans op gebrek verschijnselen. Bij te veel mest neemt de kans op overmaatsverschijnselen toe.</w:t>
      </w:r>
    </w:p>
    <w:p w:rsidR="009A1934" w:rsidRDefault="009A1934" w:rsidP="00336C65">
      <w:pPr>
        <w:rPr>
          <w:rFonts w:ascii="Arial" w:hAnsi="Arial" w:cs="Arial"/>
          <w:sz w:val="22"/>
          <w:szCs w:val="22"/>
        </w:rPr>
      </w:pPr>
      <w:r>
        <w:rPr>
          <w:rFonts w:ascii="Arial" w:hAnsi="Arial" w:cs="Arial"/>
          <w:sz w:val="22"/>
          <w:szCs w:val="22"/>
        </w:rPr>
        <w:t>Hoe weet de kweker hoeveel meststoffen hij moet toedienen?</w:t>
      </w:r>
    </w:p>
    <w:p w:rsidR="009A1934" w:rsidRDefault="009A1934" w:rsidP="00336C65">
      <w:pPr>
        <w:rPr>
          <w:rFonts w:ascii="Arial" w:hAnsi="Arial" w:cs="Arial"/>
          <w:sz w:val="22"/>
          <w:szCs w:val="22"/>
        </w:rPr>
      </w:pPr>
      <w:r>
        <w:rPr>
          <w:rFonts w:ascii="Arial" w:hAnsi="Arial" w:cs="Arial"/>
          <w:sz w:val="22"/>
          <w:szCs w:val="22"/>
        </w:rPr>
        <w:lastRenderedPageBreak/>
        <w:t>Waar kan een conatinerkweker de potgrond op de hoeveelheid meststoffen laten onderzoeken?</w:t>
      </w:r>
    </w:p>
    <w:p w:rsidR="009A1934" w:rsidRDefault="009A1934" w:rsidP="00336C65">
      <w:pPr>
        <w:rPr>
          <w:rFonts w:ascii="Arial" w:hAnsi="Arial" w:cs="Arial"/>
          <w:sz w:val="22"/>
          <w:szCs w:val="22"/>
        </w:rPr>
      </w:pPr>
    </w:p>
    <w:p w:rsidR="009A1934" w:rsidRDefault="009A1934" w:rsidP="00336C65">
      <w:pPr>
        <w:rPr>
          <w:rFonts w:ascii="Arial" w:hAnsi="Arial" w:cs="Arial"/>
          <w:sz w:val="22"/>
          <w:szCs w:val="22"/>
        </w:rPr>
      </w:pPr>
      <w:r>
        <w:rPr>
          <w:rFonts w:ascii="Arial" w:hAnsi="Arial" w:cs="Arial"/>
          <w:sz w:val="22"/>
          <w:szCs w:val="22"/>
        </w:rPr>
        <w:t>Hoe vaak per seizoen laat de kweker de potgrond onderzoeken en wat wordt er dan onderzocht?</w:t>
      </w:r>
    </w:p>
    <w:p w:rsidR="009A1934" w:rsidRDefault="009A1934" w:rsidP="00336C65">
      <w:pPr>
        <w:rPr>
          <w:rFonts w:ascii="Arial" w:hAnsi="Arial" w:cs="Arial"/>
          <w:sz w:val="22"/>
          <w:szCs w:val="22"/>
        </w:rPr>
      </w:pPr>
    </w:p>
    <w:p w:rsidR="009A1934" w:rsidRDefault="009A1934" w:rsidP="00336C65">
      <w:pPr>
        <w:rPr>
          <w:rFonts w:ascii="Arial" w:hAnsi="Arial" w:cs="Arial"/>
          <w:sz w:val="22"/>
          <w:szCs w:val="22"/>
        </w:rPr>
      </w:pPr>
      <w:r>
        <w:rPr>
          <w:rFonts w:ascii="Arial" w:hAnsi="Arial" w:cs="Arial"/>
          <w:sz w:val="22"/>
          <w:szCs w:val="22"/>
        </w:rPr>
        <w:t>Wanneer in het seizoen worden de anorganische meststoffen gegeven.</w:t>
      </w:r>
    </w:p>
    <w:p w:rsidR="009A1934" w:rsidRDefault="009A1934" w:rsidP="00336C65">
      <w:pPr>
        <w:rPr>
          <w:rFonts w:ascii="Arial" w:hAnsi="Arial" w:cs="Arial"/>
          <w:sz w:val="22"/>
          <w:szCs w:val="22"/>
        </w:rPr>
      </w:pPr>
    </w:p>
    <w:p w:rsidR="009A1934" w:rsidRDefault="009A1934" w:rsidP="00336C65">
      <w:pPr>
        <w:rPr>
          <w:rFonts w:ascii="Arial" w:hAnsi="Arial" w:cs="Arial"/>
          <w:sz w:val="22"/>
          <w:szCs w:val="22"/>
        </w:rPr>
      </w:pPr>
      <w:r>
        <w:rPr>
          <w:rFonts w:ascii="Arial" w:hAnsi="Arial" w:cs="Arial"/>
          <w:sz w:val="22"/>
          <w:szCs w:val="22"/>
        </w:rPr>
        <w:t>5. Als de kweker langzaam werkende meststoffen toepast, vermeld dan in onderstaande tabel: De naam van de meststof met de samenstelling aan voedingsstoffen</w:t>
      </w:r>
    </w:p>
    <w:p w:rsidR="009A1934" w:rsidRDefault="009A1934" w:rsidP="00336C65">
      <w:pPr>
        <w:rPr>
          <w:rFonts w:ascii="Arial" w:hAnsi="Arial" w:cs="Arial"/>
          <w:sz w:val="22"/>
          <w:szCs w:val="22"/>
        </w:rPr>
      </w:pPr>
      <w:r>
        <w:rPr>
          <w:rFonts w:ascii="Arial" w:hAnsi="Arial" w:cs="Arial"/>
          <w:sz w:val="22"/>
          <w:szCs w:val="22"/>
        </w:rPr>
        <w:t>De werkingsduur van langzaamwerkende meststoffen kan erg verschillend zijn: noteer deze ook in de tabel en zet erbij aan welke gewassen deze meststoffen worden gegeven.</w:t>
      </w:r>
    </w:p>
    <w:p w:rsidR="00336C65" w:rsidRDefault="00336C65" w:rsidP="00336C65">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3070"/>
        <w:gridCol w:w="3071"/>
        <w:gridCol w:w="3071"/>
      </w:tblGrid>
      <w:tr w:rsidR="009A1934" w:rsidTr="009A1934">
        <w:tc>
          <w:tcPr>
            <w:tcW w:w="3070" w:type="dxa"/>
          </w:tcPr>
          <w:p w:rsidR="009A1934" w:rsidRPr="009A1934" w:rsidRDefault="009A1934" w:rsidP="00336C65">
            <w:pPr>
              <w:rPr>
                <w:rFonts w:ascii="Arial" w:hAnsi="Arial" w:cs="Arial"/>
                <w:b/>
                <w:sz w:val="22"/>
                <w:szCs w:val="22"/>
              </w:rPr>
            </w:pPr>
            <w:r w:rsidRPr="009A1934">
              <w:rPr>
                <w:rFonts w:ascii="Arial" w:hAnsi="Arial" w:cs="Arial"/>
                <w:b/>
                <w:sz w:val="22"/>
                <w:szCs w:val="22"/>
              </w:rPr>
              <w:t>Naam langzaamwerkende meststof + samenstelling</w:t>
            </w:r>
          </w:p>
        </w:tc>
        <w:tc>
          <w:tcPr>
            <w:tcW w:w="3071" w:type="dxa"/>
          </w:tcPr>
          <w:p w:rsidR="009A1934" w:rsidRPr="009A1934" w:rsidRDefault="009A1934" w:rsidP="00336C65">
            <w:pPr>
              <w:rPr>
                <w:rFonts w:ascii="Arial" w:hAnsi="Arial" w:cs="Arial"/>
                <w:b/>
                <w:sz w:val="22"/>
                <w:szCs w:val="22"/>
              </w:rPr>
            </w:pPr>
            <w:r w:rsidRPr="009A1934">
              <w:rPr>
                <w:rFonts w:ascii="Arial" w:hAnsi="Arial" w:cs="Arial"/>
                <w:b/>
                <w:sz w:val="22"/>
                <w:szCs w:val="22"/>
              </w:rPr>
              <w:t>Werkingsduur</w:t>
            </w:r>
          </w:p>
        </w:tc>
        <w:tc>
          <w:tcPr>
            <w:tcW w:w="3071" w:type="dxa"/>
          </w:tcPr>
          <w:p w:rsidR="009A1934" w:rsidRPr="009A1934" w:rsidRDefault="009A1934" w:rsidP="00336C65">
            <w:pPr>
              <w:rPr>
                <w:rFonts w:ascii="Arial" w:hAnsi="Arial" w:cs="Arial"/>
                <w:b/>
                <w:sz w:val="22"/>
                <w:szCs w:val="22"/>
              </w:rPr>
            </w:pPr>
            <w:r w:rsidRPr="009A1934">
              <w:rPr>
                <w:rFonts w:ascii="Arial" w:hAnsi="Arial" w:cs="Arial"/>
                <w:b/>
                <w:sz w:val="22"/>
                <w:szCs w:val="22"/>
              </w:rPr>
              <w:t>Naam gewas</w:t>
            </w:r>
          </w:p>
        </w:tc>
      </w:tr>
      <w:tr w:rsidR="009A1934" w:rsidTr="009A1934">
        <w:tc>
          <w:tcPr>
            <w:tcW w:w="3070" w:type="dxa"/>
          </w:tcPr>
          <w:p w:rsidR="009A1934" w:rsidRDefault="009A1934" w:rsidP="00336C65">
            <w:pPr>
              <w:rPr>
                <w:rFonts w:ascii="Arial" w:hAnsi="Arial" w:cs="Arial"/>
                <w:sz w:val="22"/>
                <w:szCs w:val="22"/>
              </w:rPr>
            </w:pPr>
          </w:p>
        </w:tc>
        <w:tc>
          <w:tcPr>
            <w:tcW w:w="3071" w:type="dxa"/>
          </w:tcPr>
          <w:p w:rsidR="009A1934" w:rsidRDefault="009A1934" w:rsidP="00336C65">
            <w:pPr>
              <w:rPr>
                <w:rFonts w:ascii="Arial" w:hAnsi="Arial" w:cs="Arial"/>
                <w:sz w:val="22"/>
                <w:szCs w:val="22"/>
              </w:rPr>
            </w:pPr>
          </w:p>
        </w:tc>
        <w:tc>
          <w:tcPr>
            <w:tcW w:w="3071" w:type="dxa"/>
          </w:tcPr>
          <w:p w:rsidR="009A1934" w:rsidRDefault="009A1934" w:rsidP="00336C65">
            <w:pPr>
              <w:rPr>
                <w:rFonts w:ascii="Arial" w:hAnsi="Arial" w:cs="Arial"/>
                <w:sz w:val="22"/>
                <w:szCs w:val="22"/>
              </w:rPr>
            </w:pPr>
          </w:p>
        </w:tc>
      </w:tr>
      <w:tr w:rsidR="009A1934" w:rsidTr="009A1934">
        <w:tc>
          <w:tcPr>
            <w:tcW w:w="3070" w:type="dxa"/>
          </w:tcPr>
          <w:p w:rsidR="009A1934" w:rsidRDefault="009A1934" w:rsidP="00336C65">
            <w:pPr>
              <w:rPr>
                <w:rFonts w:ascii="Arial" w:hAnsi="Arial" w:cs="Arial"/>
                <w:sz w:val="22"/>
                <w:szCs w:val="22"/>
              </w:rPr>
            </w:pPr>
          </w:p>
        </w:tc>
        <w:tc>
          <w:tcPr>
            <w:tcW w:w="3071" w:type="dxa"/>
          </w:tcPr>
          <w:p w:rsidR="009A1934" w:rsidRDefault="009A1934" w:rsidP="00336C65">
            <w:pPr>
              <w:rPr>
                <w:rFonts w:ascii="Arial" w:hAnsi="Arial" w:cs="Arial"/>
                <w:sz w:val="22"/>
                <w:szCs w:val="22"/>
              </w:rPr>
            </w:pPr>
          </w:p>
        </w:tc>
        <w:tc>
          <w:tcPr>
            <w:tcW w:w="3071" w:type="dxa"/>
          </w:tcPr>
          <w:p w:rsidR="009A1934" w:rsidRDefault="009A1934" w:rsidP="00336C65">
            <w:pPr>
              <w:rPr>
                <w:rFonts w:ascii="Arial" w:hAnsi="Arial" w:cs="Arial"/>
                <w:sz w:val="22"/>
                <w:szCs w:val="22"/>
              </w:rPr>
            </w:pPr>
          </w:p>
        </w:tc>
      </w:tr>
      <w:tr w:rsidR="009A1934" w:rsidTr="009A1934">
        <w:tc>
          <w:tcPr>
            <w:tcW w:w="3070" w:type="dxa"/>
          </w:tcPr>
          <w:p w:rsidR="009A1934" w:rsidRDefault="009A1934" w:rsidP="00336C65">
            <w:pPr>
              <w:rPr>
                <w:rFonts w:ascii="Arial" w:hAnsi="Arial" w:cs="Arial"/>
                <w:sz w:val="22"/>
                <w:szCs w:val="22"/>
              </w:rPr>
            </w:pPr>
          </w:p>
        </w:tc>
        <w:tc>
          <w:tcPr>
            <w:tcW w:w="3071" w:type="dxa"/>
          </w:tcPr>
          <w:p w:rsidR="009A1934" w:rsidRDefault="009A1934" w:rsidP="00336C65">
            <w:pPr>
              <w:rPr>
                <w:rFonts w:ascii="Arial" w:hAnsi="Arial" w:cs="Arial"/>
                <w:sz w:val="22"/>
                <w:szCs w:val="22"/>
              </w:rPr>
            </w:pPr>
          </w:p>
        </w:tc>
        <w:tc>
          <w:tcPr>
            <w:tcW w:w="3071" w:type="dxa"/>
          </w:tcPr>
          <w:p w:rsidR="009A1934" w:rsidRDefault="009A1934" w:rsidP="00336C65">
            <w:pPr>
              <w:rPr>
                <w:rFonts w:ascii="Arial" w:hAnsi="Arial" w:cs="Arial"/>
                <w:sz w:val="22"/>
                <w:szCs w:val="22"/>
              </w:rPr>
            </w:pPr>
          </w:p>
        </w:tc>
      </w:tr>
    </w:tbl>
    <w:p w:rsidR="00336C65" w:rsidRDefault="00336C65" w:rsidP="00336C65">
      <w:pPr>
        <w:rPr>
          <w:rFonts w:ascii="Arial" w:hAnsi="Arial" w:cs="Arial"/>
          <w:sz w:val="22"/>
          <w:szCs w:val="22"/>
        </w:rPr>
      </w:pPr>
    </w:p>
    <w:p w:rsidR="00336C65" w:rsidRDefault="00D8100B" w:rsidP="00336C65">
      <w:pPr>
        <w:rPr>
          <w:rFonts w:ascii="Arial" w:hAnsi="Arial" w:cs="Arial"/>
          <w:sz w:val="22"/>
          <w:szCs w:val="22"/>
        </w:rPr>
      </w:pPr>
      <w:r>
        <w:rPr>
          <w:rFonts w:ascii="Arial" w:hAnsi="Arial" w:cs="Arial"/>
          <w:sz w:val="22"/>
          <w:szCs w:val="22"/>
        </w:rPr>
        <w:t xml:space="preserve">6. de zuurgraad van de grond is zeer belangrijk voor de groei van planten en voor het bodemleven. Er zijn planten die het beste groeien in zure potgronden en zo zijn er ook planten die absoluut niet van zure potgronden houden. In de praktijk praten kwekers meestal niet over de zuurgraad maar over de pH. De pH is een getal waarin de zuurgraad wordt uitgedrukt. </w:t>
      </w:r>
    </w:p>
    <w:p w:rsidR="00D8100B" w:rsidRDefault="00D8100B" w:rsidP="00336C65">
      <w:pPr>
        <w:rPr>
          <w:rFonts w:ascii="Arial" w:hAnsi="Arial" w:cs="Arial"/>
          <w:sz w:val="22"/>
          <w:szCs w:val="22"/>
        </w:rPr>
      </w:pPr>
      <w:r>
        <w:rPr>
          <w:rFonts w:ascii="Arial" w:hAnsi="Arial" w:cs="Arial"/>
          <w:sz w:val="22"/>
          <w:szCs w:val="22"/>
        </w:rPr>
        <w:t>Zo is bijvoorbeeld pH erg zuur en pH 6 een beetje zuur.</w:t>
      </w:r>
    </w:p>
    <w:p w:rsidR="00D8100B" w:rsidRDefault="00D8100B" w:rsidP="00336C65">
      <w:pPr>
        <w:rPr>
          <w:rFonts w:ascii="Arial" w:hAnsi="Arial" w:cs="Arial"/>
          <w:sz w:val="22"/>
          <w:szCs w:val="22"/>
        </w:rPr>
      </w:pPr>
    </w:p>
    <w:p w:rsidR="00D8100B" w:rsidRDefault="00D8100B" w:rsidP="00336C65">
      <w:pPr>
        <w:rPr>
          <w:rFonts w:ascii="Arial" w:hAnsi="Arial" w:cs="Arial"/>
          <w:sz w:val="22"/>
          <w:szCs w:val="22"/>
        </w:rPr>
      </w:pPr>
      <w:r>
        <w:rPr>
          <w:rFonts w:ascii="Arial" w:hAnsi="Arial" w:cs="Arial"/>
          <w:sz w:val="22"/>
          <w:szCs w:val="22"/>
        </w:rPr>
        <w:t>Ga na wat de pH van de meest gebruikte potgrond op het leerbedrijf is.</w:t>
      </w:r>
    </w:p>
    <w:p w:rsidR="00D8100B" w:rsidRDefault="00D8100B" w:rsidP="00336C65">
      <w:pPr>
        <w:rPr>
          <w:rFonts w:ascii="Arial" w:hAnsi="Arial" w:cs="Arial"/>
          <w:sz w:val="22"/>
          <w:szCs w:val="22"/>
        </w:rPr>
      </w:pPr>
      <w:r>
        <w:rPr>
          <w:rFonts w:ascii="Arial" w:hAnsi="Arial" w:cs="Arial"/>
          <w:sz w:val="22"/>
          <w:szCs w:val="22"/>
        </w:rPr>
        <w:t>Noem twee verschillende hoofdteelten op het praktijkbedrijf en vermeld daarbij bij welke pH deze gewassen het beste groeien.</w:t>
      </w:r>
    </w:p>
    <w:p w:rsidR="00D8100B" w:rsidRDefault="00D8100B" w:rsidP="00336C65">
      <w:pPr>
        <w:rPr>
          <w:rFonts w:ascii="Arial" w:hAnsi="Arial" w:cs="Arial"/>
          <w:sz w:val="22"/>
          <w:szCs w:val="22"/>
        </w:rPr>
      </w:pPr>
      <w:r>
        <w:rPr>
          <w:rFonts w:ascii="Arial" w:hAnsi="Arial" w:cs="Arial"/>
          <w:sz w:val="22"/>
          <w:szCs w:val="22"/>
        </w:rPr>
        <w:t>Welke maatregelen kan de kweker nemen om de pH van de potgrond te verhogen of te verlagen?</w:t>
      </w:r>
    </w:p>
    <w:p w:rsidR="00CA3F48" w:rsidRDefault="00CA3F48"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D8100B" w:rsidRDefault="00D8100B" w:rsidP="00D8100B">
            <w:pPr>
              <w:spacing w:line="276" w:lineRule="auto"/>
              <w:rPr>
                <w:rFonts w:ascii="Arial" w:hAnsi="Arial" w:cs="Arial"/>
                <w:sz w:val="22"/>
                <w:szCs w:val="22"/>
                <w:lang w:eastAsia="en-US"/>
              </w:rPr>
            </w:pPr>
            <w:r>
              <w:rPr>
                <w:rFonts w:ascii="Arial" w:hAnsi="Arial" w:cs="Arial"/>
                <w:sz w:val="22"/>
                <w:szCs w:val="22"/>
                <w:lang w:eastAsia="en-US"/>
              </w:rPr>
              <w:t>Zoals je gelezen hebt bij opdracht 3 van de uitvoering zijn ver verschillende methoden om containerplanten te bemesten. Bespreek met je praktijkopleider de voor- en nadelen van de methode(n) die op het bedrijf plaatsvinden en noteer de belangrijkste gegevens in onderstaande tabel.</w:t>
            </w:r>
          </w:p>
          <w:p w:rsidR="00D8100B" w:rsidRDefault="00D8100B" w:rsidP="00D8100B">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328"/>
              <w:gridCol w:w="3328"/>
              <w:gridCol w:w="3329"/>
            </w:tblGrid>
            <w:tr w:rsidR="00D8100B" w:rsidTr="00D8100B">
              <w:tc>
                <w:tcPr>
                  <w:tcW w:w="3328" w:type="dxa"/>
                </w:tcPr>
                <w:p w:rsidR="00D8100B" w:rsidRDefault="00D8100B" w:rsidP="00D8100B">
                  <w:pPr>
                    <w:spacing w:line="276" w:lineRule="auto"/>
                    <w:rPr>
                      <w:rFonts w:ascii="Arial" w:hAnsi="Arial" w:cs="Arial"/>
                      <w:sz w:val="22"/>
                      <w:szCs w:val="22"/>
                      <w:lang w:eastAsia="en-US"/>
                    </w:rPr>
                  </w:pPr>
                  <w:r>
                    <w:rPr>
                      <w:rFonts w:ascii="Arial" w:hAnsi="Arial" w:cs="Arial"/>
                      <w:sz w:val="22"/>
                      <w:szCs w:val="22"/>
                      <w:lang w:eastAsia="en-US"/>
                    </w:rPr>
                    <w:t>Methode</w:t>
                  </w:r>
                </w:p>
              </w:tc>
              <w:tc>
                <w:tcPr>
                  <w:tcW w:w="3328" w:type="dxa"/>
                </w:tcPr>
                <w:p w:rsidR="00D8100B" w:rsidRDefault="00D8100B" w:rsidP="00D8100B">
                  <w:pPr>
                    <w:spacing w:line="276" w:lineRule="auto"/>
                    <w:rPr>
                      <w:rFonts w:ascii="Arial" w:hAnsi="Arial" w:cs="Arial"/>
                      <w:sz w:val="22"/>
                      <w:szCs w:val="22"/>
                      <w:lang w:eastAsia="en-US"/>
                    </w:rPr>
                  </w:pPr>
                  <w:r>
                    <w:rPr>
                      <w:rFonts w:ascii="Arial" w:hAnsi="Arial" w:cs="Arial"/>
                      <w:sz w:val="22"/>
                      <w:szCs w:val="22"/>
                      <w:lang w:eastAsia="en-US"/>
                    </w:rPr>
                    <w:t xml:space="preserve">Voordelen </w:t>
                  </w:r>
                </w:p>
              </w:tc>
              <w:tc>
                <w:tcPr>
                  <w:tcW w:w="3329" w:type="dxa"/>
                </w:tcPr>
                <w:p w:rsidR="00D8100B" w:rsidRDefault="00D8100B" w:rsidP="00D8100B">
                  <w:pPr>
                    <w:spacing w:line="276" w:lineRule="auto"/>
                    <w:rPr>
                      <w:rFonts w:ascii="Arial" w:hAnsi="Arial" w:cs="Arial"/>
                      <w:sz w:val="22"/>
                      <w:szCs w:val="22"/>
                      <w:lang w:eastAsia="en-US"/>
                    </w:rPr>
                  </w:pPr>
                  <w:r>
                    <w:rPr>
                      <w:rFonts w:ascii="Arial" w:hAnsi="Arial" w:cs="Arial"/>
                      <w:sz w:val="22"/>
                      <w:szCs w:val="22"/>
                      <w:lang w:eastAsia="en-US"/>
                    </w:rPr>
                    <w:t xml:space="preserve">nadelen </w:t>
                  </w:r>
                </w:p>
              </w:tc>
            </w:tr>
            <w:tr w:rsidR="00D8100B" w:rsidTr="00D8100B">
              <w:tc>
                <w:tcPr>
                  <w:tcW w:w="3328" w:type="dxa"/>
                </w:tcPr>
                <w:p w:rsidR="00D8100B" w:rsidRDefault="00D8100B" w:rsidP="00D8100B">
                  <w:pPr>
                    <w:spacing w:line="276" w:lineRule="auto"/>
                    <w:rPr>
                      <w:rFonts w:ascii="Arial" w:hAnsi="Arial" w:cs="Arial"/>
                      <w:sz w:val="22"/>
                      <w:szCs w:val="22"/>
                      <w:lang w:eastAsia="en-US"/>
                    </w:rPr>
                  </w:pPr>
                </w:p>
              </w:tc>
              <w:tc>
                <w:tcPr>
                  <w:tcW w:w="3328" w:type="dxa"/>
                </w:tcPr>
                <w:p w:rsidR="00D8100B" w:rsidRDefault="00D8100B" w:rsidP="00D8100B">
                  <w:pPr>
                    <w:spacing w:line="276" w:lineRule="auto"/>
                    <w:rPr>
                      <w:rFonts w:ascii="Arial" w:hAnsi="Arial" w:cs="Arial"/>
                      <w:sz w:val="22"/>
                      <w:szCs w:val="22"/>
                      <w:lang w:eastAsia="en-US"/>
                    </w:rPr>
                  </w:pPr>
                </w:p>
              </w:tc>
              <w:tc>
                <w:tcPr>
                  <w:tcW w:w="3329" w:type="dxa"/>
                </w:tcPr>
                <w:p w:rsidR="00D8100B" w:rsidRDefault="00D8100B" w:rsidP="00D8100B">
                  <w:pPr>
                    <w:spacing w:line="276" w:lineRule="auto"/>
                    <w:rPr>
                      <w:rFonts w:ascii="Arial" w:hAnsi="Arial" w:cs="Arial"/>
                      <w:sz w:val="22"/>
                      <w:szCs w:val="22"/>
                      <w:lang w:eastAsia="en-US"/>
                    </w:rPr>
                  </w:pPr>
                </w:p>
              </w:tc>
            </w:tr>
            <w:tr w:rsidR="00D8100B" w:rsidTr="00D8100B">
              <w:tc>
                <w:tcPr>
                  <w:tcW w:w="3328" w:type="dxa"/>
                </w:tcPr>
                <w:p w:rsidR="00D8100B" w:rsidRDefault="00D8100B" w:rsidP="00D8100B">
                  <w:pPr>
                    <w:spacing w:line="276" w:lineRule="auto"/>
                    <w:rPr>
                      <w:rFonts w:ascii="Arial" w:hAnsi="Arial" w:cs="Arial"/>
                      <w:sz w:val="22"/>
                      <w:szCs w:val="22"/>
                      <w:lang w:eastAsia="en-US"/>
                    </w:rPr>
                  </w:pPr>
                </w:p>
              </w:tc>
              <w:tc>
                <w:tcPr>
                  <w:tcW w:w="3328" w:type="dxa"/>
                </w:tcPr>
                <w:p w:rsidR="00D8100B" w:rsidRDefault="00D8100B" w:rsidP="00D8100B">
                  <w:pPr>
                    <w:spacing w:line="276" w:lineRule="auto"/>
                    <w:rPr>
                      <w:rFonts w:ascii="Arial" w:hAnsi="Arial" w:cs="Arial"/>
                      <w:sz w:val="22"/>
                      <w:szCs w:val="22"/>
                      <w:lang w:eastAsia="en-US"/>
                    </w:rPr>
                  </w:pPr>
                </w:p>
              </w:tc>
              <w:tc>
                <w:tcPr>
                  <w:tcW w:w="3329" w:type="dxa"/>
                </w:tcPr>
                <w:p w:rsidR="00D8100B" w:rsidRDefault="00D8100B" w:rsidP="00D8100B">
                  <w:pPr>
                    <w:spacing w:line="276" w:lineRule="auto"/>
                    <w:rPr>
                      <w:rFonts w:ascii="Arial" w:hAnsi="Arial" w:cs="Arial"/>
                      <w:sz w:val="22"/>
                      <w:szCs w:val="22"/>
                      <w:lang w:eastAsia="en-US"/>
                    </w:rPr>
                  </w:pPr>
                </w:p>
              </w:tc>
            </w:tr>
            <w:tr w:rsidR="00D8100B" w:rsidTr="00D8100B">
              <w:tc>
                <w:tcPr>
                  <w:tcW w:w="3328" w:type="dxa"/>
                </w:tcPr>
                <w:p w:rsidR="00D8100B" w:rsidRDefault="00D8100B" w:rsidP="00D8100B">
                  <w:pPr>
                    <w:spacing w:line="276" w:lineRule="auto"/>
                    <w:rPr>
                      <w:rFonts w:ascii="Arial" w:hAnsi="Arial" w:cs="Arial"/>
                      <w:sz w:val="22"/>
                      <w:szCs w:val="22"/>
                      <w:lang w:eastAsia="en-US"/>
                    </w:rPr>
                  </w:pPr>
                </w:p>
              </w:tc>
              <w:tc>
                <w:tcPr>
                  <w:tcW w:w="3328" w:type="dxa"/>
                </w:tcPr>
                <w:p w:rsidR="00D8100B" w:rsidRDefault="00D8100B" w:rsidP="00D8100B">
                  <w:pPr>
                    <w:spacing w:line="276" w:lineRule="auto"/>
                    <w:rPr>
                      <w:rFonts w:ascii="Arial" w:hAnsi="Arial" w:cs="Arial"/>
                      <w:sz w:val="22"/>
                      <w:szCs w:val="22"/>
                      <w:lang w:eastAsia="en-US"/>
                    </w:rPr>
                  </w:pPr>
                </w:p>
              </w:tc>
              <w:tc>
                <w:tcPr>
                  <w:tcW w:w="3329" w:type="dxa"/>
                </w:tcPr>
                <w:p w:rsidR="00D8100B" w:rsidRDefault="00D8100B" w:rsidP="00D8100B">
                  <w:pPr>
                    <w:spacing w:line="276" w:lineRule="auto"/>
                    <w:rPr>
                      <w:rFonts w:ascii="Arial" w:hAnsi="Arial" w:cs="Arial"/>
                      <w:sz w:val="22"/>
                      <w:szCs w:val="22"/>
                      <w:lang w:eastAsia="en-US"/>
                    </w:rPr>
                  </w:pPr>
                </w:p>
              </w:tc>
            </w:tr>
          </w:tbl>
          <w:p w:rsidR="00D8100B" w:rsidRDefault="00D8100B" w:rsidP="00D8100B">
            <w:pPr>
              <w:spacing w:line="276" w:lineRule="auto"/>
              <w:rPr>
                <w:rFonts w:ascii="Arial" w:hAnsi="Arial" w:cs="Arial"/>
                <w:sz w:val="22"/>
                <w:szCs w:val="22"/>
                <w:lang w:eastAsia="en-US"/>
              </w:rPr>
            </w:pPr>
          </w:p>
          <w:p w:rsidR="004906A6" w:rsidRDefault="004906A6" w:rsidP="004906A6">
            <w:pPr>
              <w:spacing w:line="276" w:lineRule="auto"/>
              <w:rPr>
                <w:rFonts w:ascii="Arial" w:hAnsi="Arial" w:cs="Arial"/>
                <w:sz w:val="22"/>
                <w:szCs w:val="22"/>
                <w:lang w:eastAsia="en-US"/>
              </w:rPr>
            </w:pP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535682" w:rsidRDefault="00535682">
            <w:pPr>
              <w:rPr>
                <w:rFonts w:ascii="Arial" w:hAnsi="Arial" w:cs="Arial"/>
                <w:sz w:val="22"/>
                <w:szCs w:val="22"/>
              </w:rPr>
            </w:pPr>
          </w:p>
          <w:p w:rsidR="00535682" w:rsidRDefault="00535682">
            <w:pPr>
              <w:rPr>
                <w:rFonts w:ascii="Arial" w:hAnsi="Arial" w:cs="Arial"/>
                <w:sz w:val="22"/>
                <w:szCs w:val="22"/>
              </w:rPr>
            </w:pPr>
          </w:p>
          <w:p w:rsidR="002F6B1C" w:rsidRDefault="002F6B1C">
            <w:pPr>
              <w:rPr>
                <w:rFonts w:ascii="Arial" w:hAnsi="Arial" w:cs="Arial"/>
                <w:sz w:val="22"/>
                <w:szCs w:val="22"/>
              </w:rPr>
            </w:pPr>
          </w:p>
          <w:p w:rsidR="002F6B1C" w:rsidRDefault="002F6B1C">
            <w:pPr>
              <w:rPr>
                <w:rFonts w:ascii="Arial" w:hAnsi="Arial" w:cs="Arial"/>
                <w:sz w:val="22"/>
                <w:szCs w:val="22"/>
              </w:rPr>
            </w:pPr>
          </w:p>
        </w:tc>
      </w:tr>
    </w:tbl>
    <w:p w:rsidR="00F52FDE" w:rsidRPr="00F52FDE" w:rsidRDefault="00F52FDE" w:rsidP="00535682">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2DE55A8F"/>
    <w:multiLevelType w:val="hybridMultilevel"/>
    <w:tmpl w:val="BB50694A"/>
    <w:lvl w:ilvl="0" w:tplc="5470B178">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634AA2"/>
    <w:multiLevelType w:val="hybridMultilevel"/>
    <w:tmpl w:val="DE98F5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7372577"/>
    <w:multiLevelType w:val="hybridMultilevel"/>
    <w:tmpl w:val="F50A3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96484"/>
    <w:rsid w:val="000A472E"/>
    <w:rsid w:val="000A6C08"/>
    <w:rsid w:val="000C08EC"/>
    <w:rsid w:val="001B4DDE"/>
    <w:rsid w:val="00293D87"/>
    <w:rsid w:val="002F6B1C"/>
    <w:rsid w:val="00336C65"/>
    <w:rsid w:val="00380ECB"/>
    <w:rsid w:val="0041516F"/>
    <w:rsid w:val="004906A6"/>
    <w:rsid w:val="00535682"/>
    <w:rsid w:val="00567179"/>
    <w:rsid w:val="005D4F99"/>
    <w:rsid w:val="00630879"/>
    <w:rsid w:val="006C59F7"/>
    <w:rsid w:val="0071461A"/>
    <w:rsid w:val="00827AB4"/>
    <w:rsid w:val="009A1934"/>
    <w:rsid w:val="009F121B"/>
    <w:rsid w:val="00A543B8"/>
    <w:rsid w:val="00AC6779"/>
    <w:rsid w:val="00AE1E48"/>
    <w:rsid w:val="00B836FD"/>
    <w:rsid w:val="00C30187"/>
    <w:rsid w:val="00C72574"/>
    <w:rsid w:val="00CA3F48"/>
    <w:rsid w:val="00D25CBC"/>
    <w:rsid w:val="00D8100B"/>
    <w:rsid w:val="00E00DFC"/>
    <w:rsid w:val="00E22D48"/>
    <w:rsid w:val="00E51ED3"/>
    <w:rsid w:val="00F37843"/>
    <w:rsid w:val="00F52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3D730-EEB5-403F-9E1B-AE287B04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831</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26</cp:revision>
  <dcterms:created xsi:type="dcterms:W3CDTF">2014-12-02T09:34:00Z</dcterms:created>
  <dcterms:modified xsi:type="dcterms:W3CDTF">2020-06-19T08:31:00Z</dcterms:modified>
</cp:coreProperties>
</file>